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ackground w:color="ffffff">
    <v:background id="_x0000_s1025" filled="t"/>
  </w:background>
  <w:body>
    <w:p w:rsidR="00B138E5">
      <w:pPr>
        <w:tabs>
          <w:tab w:val="center" w:pos="1418"/>
        </w:tabs>
        <w:snapToGrid w:val="0"/>
        <w:spacing w:line="360" w:lineRule="auto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24 lutego 2022</w:t>
      </w:r>
      <w:bookmarkEnd w:id="0"/>
      <w:r>
        <w:rPr>
          <w:sz w:val="24"/>
          <w:szCs w:val="24"/>
        </w:rPr>
        <w:t xml:space="preserve"> r.</w:t>
      </w:r>
    </w:p>
    <w:p w:rsidR="00B138E5">
      <w:pPr>
        <w:tabs>
          <w:tab w:val="center" w:pos="1740"/>
        </w:tabs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BW-III.0340.1.2022</w:t>
      </w:r>
      <w:bookmarkEnd w:id="1"/>
    </w:p>
    <w:p w:rsidR="00B138E5">
      <w:pPr>
        <w:snapToGrid w:val="0"/>
        <w:spacing w:line="360" w:lineRule="auto"/>
        <w:rPr>
          <w:sz w:val="24"/>
          <w:szCs w:val="24"/>
        </w:rPr>
      </w:pPr>
    </w:p>
    <w:p w:rsidR="00E468C0" w:rsidP="00E468C0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Panie i Panowie</w:t>
      </w:r>
      <w:r>
        <w:rPr>
          <w:rFonts w:ascii="Times New Roman" w:hAnsi="Times New Roman" w:cs="Times New Roman"/>
          <w:b/>
          <w:szCs w:val="24"/>
        </w:rPr>
        <w:br/>
        <w:t xml:space="preserve">Starostowie, </w:t>
      </w:r>
      <w:r w:rsidRPr="00150672">
        <w:rPr>
          <w:rFonts w:ascii="Times New Roman" w:hAnsi="Times New Roman" w:cs="Times New Roman"/>
          <w:b/>
          <w:szCs w:val="24"/>
        </w:rPr>
        <w:t>Prezydenci Miast, Burmistrzowie, Wójtowie</w:t>
      </w:r>
    </w:p>
    <w:p w:rsidR="00E468C0" w:rsidP="00E468C0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województwa łódzkiego</w:t>
      </w:r>
    </w:p>
    <w:p w:rsidR="00E468C0" w:rsidP="00E468C0">
      <w:pPr>
        <w:pStyle w:val="Tekstpodstawowywcity31"/>
        <w:snapToGrid w:val="0"/>
        <w:spacing w:line="360" w:lineRule="auto"/>
        <w:ind w:left="0"/>
        <w:rPr>
          <w:rFonts w:ascii="Times New Roman" w:hAnsi="Times New Roman" w:cs="Times New Roman"/>
          <w:szCs w:val="24"/>
        </w:rPr>
      </w:pPr>
    </w:p>
    <w:p w:rsidR="00E468C0" w:rsidRPr="00083024" w:rsidP="00E468C0">
      <w:pPr>
        <w:spacing w:line="360" w:lineRule="auto"/>
        <w:ind w:left="-15" w:firstLine="720"/>
        <w:rPr>
          <w:i/>
          <w:szCs w:val="24"/>
        </w:rPr>
      </w:pPr>
      <w:r w:rsidRPr="00083024">
        <w:rPr>
          <w:i/>
          <w:color w:val="000000"/>
          <w:sz w:val="24"/>
          <w:szCs w:val="24"/>
        </w:rPr>
        <w:t>Szanowni Państwo,</w:t>
      </w:r>
    </w:p>
    <w:p w:rsidR="00E468C0" w:rsidP="00E468C0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11291C" w:rsidRPr="00386FCA" w:rsidP="0011291C">
      <w:pPr>
        <w:tabs>
          <w:tab w:val="num" w:pos="0"/>
        </w:tabs>
        <w:spacing w:line="36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związku z pismem Ministerstwa Rodziny i Polityki Społecznej</w:t>
      </w:r>
      <w:bookmarkStart w:id="2" w:name="_GoBack"/>
      <w:bookmarkEnd w:id="2"/>
      <w:r>
        <w:rPr>
          <w:sz w:val="24"/>
          <w:szCs w:val="24"/>
          <w:lang w:eastAsia="pl-PL"/>
        </w:rPr>
        <w:t xml:space="preserve"> przekazującym </w:t>
      </w:r>
      <w:r w:rsidR="005F1865">
        <w:rPr>
          <w:sz w:val="24"/>
          <w:szCs w:val="24"/>
          <w:lang w:eastAsia="pl-PL"/>
        </w:rPr>
        <w:t>informacj</w:t>
      </w:r>
      <w:r>
        <w:rPr>
          <w:sz w:val="24"/>
          <w:szCs w:val="24"/>
          <w:lang w:eastAsia="pl-PL"/>
        </w:rPr>
        <w:t>ę</w:t>
      </w:r>
      <w:r w:rsidR="005F1865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z</w:t>
      </w:r>
      <w:r w:rsidR="005F1865">
        <w:rPr>
          <w:sz w:val="24"/>
          <w:szCs w:val="24"/>
          <w:lang w:eastAsia="pl-PL"/>
        </w:rPr>
        <w:t> </w:t>
      </w:r>
      <w:r w:rsidRPr="00386FCA">
        <w:rPr>
          <w:sz w:val="24"/>
          <w:szCs w:val="24"/>
          <w:lang w:eastAsia="pl-PL"/>
        </w:rPr>
        <w:t xml:space="preserve">Sekretariatu </w:t>
      </w:r>
      <w:r>
        <w:rPr>
          <w:sz w:val="24"/>
          <w:szCs w:val="24"/>
          <w:lang w:eastAsia="pl-PL"/>
        </w:rPr>
        <w:t>Rady Państw Morza Bałtyckiego o </w:t>
      </w:r>
      <w:r w:rsidRPr="00386FCA">
        <w:rPr>
          <w:sz w:val="24"/>
          <w:szCs w:val="24"/>
          <w:lang w:eastAsia="pl-PL"/>
        </w:rPr>
        <w:t xml:space="preserve"> naborze wniosków w ramach Instrumentu Wspierania Projektów na rok 202</w:t>
      </w:r>
      <w:r>
        <w:rPr>
          <w:sz w:val="24"/>
          <w:szCs w:val="24"/>
          <w:lang w:eastAsia="pl-PL"/>
        </w:rPr>
        <w:t>2</w:t>
      </w:r>
      <w:r w:rsidRPr="00386FCA">
        <w:rPr>
          <w:sz w:val="24"/>
          <w:szCs w:val="24"/>
          <w:lang w:eastAsia="pl-PL"/>
        </w:rPr>
        <w:t xml:space="preserve"> (Project Support Facility), </w:t>
      </w:r>
      <w:r w:rsidRPr="00386FCA">
        <w:rPr>
          <w:bCs/>
          <w:color w:val="000000"/>
          <w:sz w:val="24"/>
          <w:szCs w:val="24"/>
        </w:rPr>
        <w:t xml:space="preserve">zwracam się z uprzejmą prośbą o rozpowszechnienie niniejszej informacji wśród podmiotów, które w Państwa ocenie mogłyby być zainteresowane aplikowaniem o środki z </w:t>
      </w:r>
      <w:r w:rsidRPr="00386FCA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roject </w:t>
      </w:r>
      <w:r w:rsidRPr="00386FCA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upport </w:t>
      </w:r>
      <w:r w:rsidRPr="00386FCA"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>acility</w:t>
      </w:r>
      <w:r w:rsidRPr="00386FCA">
        <w:rPr>
          <w:bCs/>
          <w:color w:val="000000"/>
          <w:sz w:val="24"/>
          <w:szCs w:val="24"/>
        </w:rPr>
        <w:t xml:space="preserve"> w 202</w:t>
      </w:r>
      <w:r>
        <w:rPr>
          <w:bCs/>
          <w:color w:val="000000"/>
          <w:sz w:val="24"/>
          <w:szCs w:val="24"/>
        </w:rPr>
        <w:t>2</w:t>
      </w:r>
      <w:r w:rsidRPr="00386FCA">
        <w:rPr>
          <w:bCs/>
          <w:color w:val="000000"/>
          <w:sz w:val="24"/>
          <w:szCs w:val="24"/>
        </w:rPr>
        <w:t xml:space="preserve"> r.</w:t>
      </w:r>
    </w:p>
    <w:p w:rsidR="0011291C" w:rsidRPr="000C64BD" w:rsidP="0011291C">
      <w:pPr>
        <w:spacing w:line="360" w:lineRule="auto"/>
        <w:ind w:firstLine="708"/>
        <w:jc w:val="both"/>
        <w:rPr>
          <w:sz w:val="24"/>
          <w:szCs w:val="24"/>
          <w:lang w:eastAsia="pl-PL"/>
        </w:rPr>
      </w:pPr>
      <w:r w:rsidRPr="00386FCA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roject </w:t>
      </w:r>
      <w:r w:rsidRPr="00386FCA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upport </w:t>
      </w:r>
      <w:r w:rsidRPr="00386FCA"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>acility (PSF)</w:t>
      </w:r>
      <w:r w:rsidRPr="000C64BD">
        <w:rPr>
          <w:color w:val="000000"/>
          <w:sz w:val="24"/>
          <w:szCs w:val="24"/>
          <w:lang w:eastAsia="pl-PL"/>
        </w:rPr>
        <w:t xml:space="preserve"> ma w 2022 r. wspierać wdrażanie przyjętej w 2021 r.  </w:t>
      </w:r>
      <w:r w:rsidRPr="000C64BD">
        <w:rPr>
          <w:bCs/>
          <w:color w:val="000000"/>
          <w:sz w:val="24"/>
          <w:szCs w:val="24"/>
          <w:lang w:eastAsia="pl-PL"/>
        </w:rPr>
        <w:t>Deklaracji Wileńskiej II</w:t>
      </w:r>
      <w:r w:rsidRPr="000C64BD">
        <w:rPr>
          <w:b/>
          <w:bCs/>
          <w:color w:val="000000"/>
          <w:sz w:val="24"/>
          <w:szCs w:val="24"/>
          <w:lang w:eastAsia="pl-PL"/>
        </w:rPr>
        <w:t xml:space="preserve"> </w:t>
      </w:r>
      <w:r w:rsidRPr="000C64BD">
        <w:rPr>
          <w:color w:val="000000"/>
          <w:sz w:val="24"/>
          <w:szCs w:val="24"/>
          <w:lang w:eastAsia="pl-PL"/>
        </w:rPr>
        <w:t xml:space="preserve">oraz istotnych części </w:t>
      </w:r>
      <w:r w:rsidRPr="000C64BD">
        <w:rPr>
          <w:bCs/>
          <w:color w:val="000000"/>
          <w:sz w:val="24"/>
          <w:szCs w:val="24"/>
          <w:lang w:eastAsia="pl-PL"/>
        </w:rPr>
        <w:t>deklaracji młodych pn.</w:t>
      </w:r>
      <w:r>
        <w:rPr>
          <w:bCs/>
          <w:color w:val="000000"/>
          <w:sz w:val="24"/>
          <w:szCs w:val="24"/>
          <w:lang w:eastAsia="pl-PL"/>
        </w:rPr>
        <w:t xml:space="preserve"> </w:t>
      </w:r>
      <w:r w:rsidRPr="000C64BD">
        <w:rPr>
          <w:bCs/>
          <w:i/>
          <w:iCs/>
          <w:color w:val="000000"/>
          <w:sz w:val="24"/>
          <w:szCs w:val="24"/>
          <w:lang w:eastAsia="pl-PL"/>
        </w:rPr>
        <w:t xml:space="preserve">Youth Vision Statement Beyond </w:t>
      </w:r>
      <w:r w:rsidRPr="000C64BD">
        <w:rPr>
          <w:bCs/>
          <w:iCs/>
          <w:color w:val="000000"/>
          <w:sz w:val="24"/>
          <w:szCs w:val="24"/>
          <w:lang w:eastAsia="pl-PL"/>
        </w:rPr>
        <w:t>2030</w:t>
      </w:r>
      <w:r>
        <w:rPr>
          <w:bCs/>
          <w:iCs/>
          <w:color w:val="000000"/>
          <w:sz w:val="24"/>
          <w:szCs w:val="24"/>
          <w:lang w:eastAsia="pl-PL"/>
        </w:rPr>
        <w:t xml:space="preserve">. </w:t>
      </w:r>
      <w:r>
        <w:rPr>
          <w:color w:val="000000"/>
          <w:sz w:val="24"/>
          <w:szCs w:val="24"/>
          <w:lang w:eastAsia="pl-PL"/>
        </w:rPr>
        <w:t>W ramach PSF f</w:t>
      </w:r>
      <w:r w:rsidRPr="000C64BD">
        <w:rPr>
          <w:color w:val="000000"/>
          <w:sz w:val="24"/>
          <w:szCs w:val="24"/>
          <w:lang w:eastAsia="pl-PL"/>
        </w:rPr>
        <w:t xml:space="preserve">inansowanie będą mogły otrzymać projekty innowacyjne, zorientowane na przyszłość oraz inkluzywne, odnoszące się do trzech długofalowych priorytetów </w:t>
      </w:r>
      <w:r>
        <w:rPr>
          <w:color w:val="000000"/>
          <w:sz w:val="24"/>
          <w:szCs w:val="24"/>
          <w:lang w:eastAsia="pl-PL"/>
        </w:rPr>
        <w:t xml:space="preserve">Rady Państw Morza Bałtyckiego </w:t>
      </w:r>
      <w:r w:rsidRPr="000C64BD">
        <w:rPr>
          <w:color w:val="000000"/>
          <w:sz w:val="24"/>
          <w:szCs w:val="24"/>
          <w:lang w:eastAsia="pl-PL"/>
        </w:rPr>
        <w:t>(bezpieczny i stabilny region; zrównoważony i</w:t>
      </w:r>
      <w:r>
        <w:rPr>
          <w:color w:val="000000"/>
          <w:sz w:val="24"/>
          <w:szCs w:val="24"/>
          <w:lang w:eastAsia="pl-PL"/>
        </w:rPr>
        <w:t> </w:t>
      </w:r>
      <w:r w:rsidRPr="000C64BD">
        <w:rPr>
          <w:color w:val="000000"/>
          <w:sz w:val="24"/>
          <w:szCs w:val="24"/>
          <w:lang w:eastAsia="pl-PL"/>
        </w:rPr>
        <w:t>dobrze prosperujący region; tożsamość regionalna), oraz dotyczące</w:t>
      </w:r>
      <w:r>
        <w:rPr>
          <w:color w:val="000000"/>
          <w:sz w:val="24"/>
          <w:szCs w:val="24"/>
          <w:lang w:eastAsia="pl-PL"/>
        </w:rPr>
        <w:t xml:space="preserve"> m.in.:</w:t>
      </w:r>
    </w:p>
    <w:p w:rsidR="0011291C" w:rsidRPr="000C64BD" w:rsidP="0011291C">
      <w:pPr>
        <w:spacing w:line="360" w:lineRule="auto"/>
        <w:ind w:left="284" w:hanging="284"/>
        <w:jc w:val="both"/>
        <w:rPr>
          <w:sz w:val="24"/>
          <w:szCs w:val="24"/>
          <w:lang w:eastAsia="pl-PL"/>
        </w:rPr>
      </w:pPr>
      <w:r w:rsidRPr="000C64BD">
        <w:rPr>
          <w:color w:val="000000"/>
          <w:sz w:val="24"/>
          <w:szCs w:val="24"/>
          <w:lang w:eastAsia="pl-PL"/>
        </w:rPr>
        <w:t>- zwiększenia poziomu opieki zdrowotnej populacji poprzez promocję informacji o</w:t>
      </w:r>
      <w:r>
        <w:rPr>
          <w:color w:val="000000"/>
          <w:sz w:val="24"/>
          <w:szCs w:val="24"/>
          <w:lang w:eastAsia="pl-PL"/>
        </w:rPr>
        <w:t> </w:t>
      </w:r>
      <w:r w:rsidRPr="000C64BD">
        <w:rPr>
          <w:color w:val="000000"/>
          <w:sz w:val="24"/>
          <w:szCs w:val="24"/>
          <w:lang w:eastAsia="pl-PL"/>
        </w:rPr>
        <w:t>powszechnym dostępie do darmowych szczepionek, a także przez przeciwdziałanie niepewności w zakresie szczepień</w:t>
      </w:r>
      <w:r>
        <w:rPr>
          <w:color w:val="000000"/>
          <w:sz w:val="24"/>
          <w:szCs w:val="24"/>
          <w:lang w:eastAsia="pl-PL"/>
        </w:rPr>
        <w:t>;</w:t>
      </w:r>
      <w:r w:rsidRPr="000C64BD">
        <w:rPr>
          <w:color w:val="000000"/>
          <w:sz w:val="24"/>
          <w:szCs w:val="24"/>
          <w:lang w:eastAsia="pl-PL"/>
        </w:rPr>
        <w:t xml:space="preserve"> </w:t>
      </w:r>
    </w:p>
    <w:p w:rsidR="0011291C" w:rsidRPr="000C64BD" w:rsidP="0011291C">
      <w:pPr>
        <w:spacing w:line="360" w:lineRule="auto"/>
        <w:ind w:left="284" w:hanging="284"/>
        <w:jc w:val="both"/>
        <w:rPr>
          <w:sz w:val="24"/>
          <w:szCs w:val="24"/>
          <w:lang w:eastAsia="pl-PL"/>
        </w:rPr>
      </w:pPr>
      <w:r w:rsidRPr="000C64BD">
        <w:rPr>
          <w:color w:val="000000"/>
          <w:sz w:val="24"/>
          <w:szCs w:val="24"/>
          <w:lang w:eastAsia="pl-PL"/>
        </w:rPr>
        <w:t>- wzmocnienia zdolności młodych ludzi do budowania zielonej przedsiębiorczości („</w:t>
      </w:r>
      <w:r w:rsidRPr="000C64BD">
        <w:rPr>
          <w:i/>
          <w:iCs/>
          <w:color w:val="000000"/>
          <w:sz w:val="24"/>
          <w:szCs w:val="24"/>
          <w:lang w:eastAsia="pl-PL"/>
        </w:rPr>
        <w:t>Green Entrepreneurship</w:t>
      </w:r>
      <w:r w:rsidRPr="000C64BD">
        <w:rPr>
          <w:color w:val="000000"/>
          <w:sz w:val="24"/>
          <w:szCs w:val="24"/>
          <w:lang w:eastAsia="pl-PL"/>
        </w:rPr>
        <w:t>”)</w:t>
      </w:r>
      <w:r>
        <w:rPr>
          <w:color w:val="000000"/>
          <w:sz w:val="24"/>
          <w:szCs w:val="24"/>
          <w:lang w:eastAsia="pl-PL"/>
        </w:rPr>
        <w:t>;</w:t>
      </w:r>
      <w:r w:rsidRPr="000C64BD">
        <w:rPr>
          <w:color w:val="000000"/>
          <w:sz w:val="24"/>
          <w:szCs w:val="24"/>
          <w:lang w:eastAsia="pl-PL"/>
        </w:rPr>
        <w:t xml:space="preserve"> </w:t>
      </w:r>
    </w:p>
    <w:p w:rsidR="0011291C" w:rsidRPr="000610ED" w:rsidP="0011291C">
      <w:pPr>
        <w:spacing w:line="360" w:lineRule="auto"/>
        <w:ind w:left="284" w:hanging="284"/>
        <w:jc w:val="both"/>
        <w:rPr>
          <w:sz w:val="24"/>
          <w:szCs w:val="24"/>
          <w:lang w:eastAsia="pl-PL"/>
        </w:rPr>
      </w:pPr>
      <w:r w:rsidRPr="000C64BD">
        <w:rPr>
          <w:color w:val="000000"/>
          <w:sz w:val="24"/>
          <w:szCs w:val="24"/>
          <w:lang w:eastAsia="pl-PL"/>
        </w:rPr>
        <w:t>- innowacyjnych i inkluzywnych pomysłów dot</w:t>
      </w:r>
      <w:r>
        <w:rPr>
          <w:color w:val="000000"/>
          <w:sz w:val="24"/>
          <w:szCs w:val="24"/>
          <w:lang w:eastAsia="pl-PL"/>
        </w:rPr>
        <w:t>yczących</w:t>
      </w:r>
      <w:r w:rsidRPr="000C64BD">
        <w:rPr>
          <w:color w:val="000000"/>
          <w:sz w:val="24"/>
          <w:szCs w:val="24"/>
          <w:lang w:eastAsia="pl-PL"/>
        </w:rPr>
        <w:t xml:space="preserve"> udziału młodych ludzi </w:t>
      </w:r>
      <w:r>
        <w:rPr>
          <w:color w:val="000000"/>
          <w:sz w:val="24"/>
          <w:szCs w:val="24"/>
          <w:lang w:eastAsia="pl-PL"/>
        </w:rPr>
        <w:t>w </w:t>
      </w:r>
      <w:r w:rsidRPr="000C64BD">
        <w:rPr>
          <w:color w:val="000000"/>
          <w:sz w:val="24"/>
          <w:szCs w:val="24"/>
          <w:lang w:eastAsia="pl-PL"/>
        </w:rPr>
        <w:t>kształtowaniu oraz zachowaniu regionalnej tożsamości na szczeblu lokalnym</w:t>
      </w:r>
      <w:r>
        <w:rPr>
          <w:color w:val="000000"/>
          <w:sz w:val="24"/>
          <w:szCs w:val="24"/>
          <w:lang w:eastAsia="pl-PL"/>
        </w:rPr>
        <w:t>.</w:t>
      </w:r>
      <w:r w:rsidRPr="000C64BD">
        <w:rPr>
          <w:color w:val="000000"/>
          <w:sz w:val="24"/>
          <w:szCs w:val="24"/>
          <w:lang w:eastAsia="pl-PL"/>
        </w:rPr>
        <w:t xml:space="preserve"> </w:t>
      </w:r>
    </w:p>
    <w:p w:rsidR="0011291C" w:rsidRPr="000610ED" w:rsidP="0011291C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color w:val="000000"/>
          <w:sz w:val="24"/>
          <w:szCs w:val="24"/>
        </w:rPr>
      </w:pPr>
      <w:r w:rsidRPr="0012664C">
        <w:rPr>
          <w:bCs/>
          <w:color w:val="000000"/>
          <w:sz w:val="24"/>
          <w:szCs w:val="24"/>
        </w:rPr>
        <w:t xml:space="preserve">Nabór wniosków do </w:t>
      </w:r>
      <w:r w:rsidRPr="00386FCA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roject </w:t>
      </w:r>
      <w:r w:rsidRPr="00386FCA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upport </w:t>
      </w:r>
      <w:r w:rsidRPr="00386FCA"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>acility</w:t>
      </w:r>
      <w:r w:rsidRPr="00386FCA">
        <w:rPr>
          <w:color w:val="000000"/>
          <w:sz w:val="24"/>
          <w:szCs w:val="24"/>
        </w:rPr>
        <w:t xml:space="preserve"> </w:t>
      </w:r>
      <w:r w:rsidRPr="0012664C">
        <w:rPr>
          <w:bCs/>
          <w:color w:val="000000"/>
          <w:sz w:val="24"/>
          <w:szCs w:val="24"/>
        </w:rPr>
        <w:t>w edycji 20</w:t>
      </w:r>
      <w:r>
        <w:rPr>
          <w:bCs/>
          <w:color w:val="000000"/>
          <w:sz w:val="24"/>
          <w:szCs w:val="24"/>
        </w:rPr>
        <w:t>22</w:t>
      </w:r>
      <w:r w:rsidRPr="0012664C">
        <w:rPr>
          <w:bCs/>
          <w:color w:val="000000"/>
          <w:sz w:val="24"/>
          <w:szCs w:val="24"/>
        </w:rPr>
        <w:t xml:space="preserve"> zostanie przeprowadzony w terminie 1</w:t>
      </w:r>
      <w:r>
        <w:rPr>
          <w:bCs/>
          <w:color w:val="000000"/>
          <w:sz w:val="24"/>
          <w:szCs w:val="24"/>
        </w:rPr>
        <w:t>4</w:t>
      </w:r>
      <w:r w:rsidRPr="0012664C">
        <w:rPr>
          <w:bCs/>
          <w:color w:val="000000"/>
          <w:sz w:val="24"/>
          <w:szCs w:val="24"/>
        </w:rPr>
        <w:t xml:space="preserve"> lutego</w:t>
      </w:r>
      <w:r>
        <w:rPr>
          <w:bCs/>
          <w:color w:val="000000"/>
          <w:sz w:val="24"/>
          <w:szCs w:val="24"/>
        </w:rPr>
        <w:t xml:space="preserve"> - </w:t>
      </w:r>
      <w:r w:rsidRPr="0012664C">
        <w:rPr>
          <w:bCs/>
          <w:color w:val="000000"/>
          <w:sz w:val="24"/>
          <w:szCs w:val="24"/>
        </w:rPr>
        <w:t>31 marca 202</w:t>
      </w:r>
      <w:r>
        <w:rPr>
          <w:bCs/>
          <w:color w:val="000000"/>
          <w:sz w:val="24"/>
          <w:szCs w:val="24"/>
        </w:rPr>
        <w:t>2 r.</w:t>
      </w:r>
      <w:r>
        <w:rPr>
          <w:rFonts w:ascii="Calibri" w:hAnsi="Calibri"/>
          <w:bCs/>
          <w:color w:val="000000"/>
        </w:rPr>
        <w:t xml:space="preserve"> </w:t>
      </w:r>
      <w:r w:rsidRPr="00386FCA">
        <w:rPr>
          <w:color w:val="000000"/>
          <w:sz w:val="24"/>
          <w:szCs w:val="24"/>
        </w:rPr>
        <w:t>Bliższe informacje n</w:t>
      </w:r>
      <w:r>
        <w:rPr>
          <w:color w:val="000000"/>
          <w:sz w:val="24"/>
          <w:szCs w:val="24"/>
        </w:rPr>
        <w:t>a temat</w:t>
      </w:r>
      <w:r w:rsidRPr="00386FCA">
        <w:rPr>
          <w:color w:val="000000"/>
          <w:sz w:val="24"/>
          <w:szCs w:val="24"/>
        </w:rPr>
        <w:t xml:space="preserve"> warunków aplikowania znajdują się na stronie internetowej R</w:t>
      </w:r>
      <w:r>
        <w:rPr>
          <w:color w:val="000000"/>
          <w:sz w:val="24"/>
          <w:szCs w:val="24"/>
        </w:rPr>
        <w:t xml:space="preserve">ady </w:t>
      </w:r>
      <w:r w:rsidRPr="00386FCA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aństw </w:t>
      </w:r>
      <w:r w:rsidRPr="00386FCA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 xml:space="preserve">orza </w:t>
      </w:r>
      <w:r w:rsidRPr="00386FCA">
        <w:rPr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</w:rPr>
        <w:t>ałtyckiego:</w:t>
      </w:r>
      <w:r w:rsidRPr="00386FCA">
        <w:rPr>
          <w:color w:val="004080"/>
          <w:sz w:val="24"/>
          <w:szCs w:val="24"/>
        </w:rPr>
        <w:t xml:space="preserve"> </w:t>
      </w:r>
      <w:r>
        <w:fldChar w:fldCharType="begin"/>
      </w:r>
      <w:r>
        <w:instrText xml:space="preserve"> HYPERLINK "https://cbss.org/wp-content/uploads/2020/06/PSF-Manual-2020-2022.pdf" </w:instrText>
      </w:r>
      <w:r>
        <w:fldChar w:fldCharType="separate"/>
      </w:r>
      <w:r w:rsidRPr="000610ED">
        <w:rPr>
          <w:rStyle w:val="Hyperlink"/>
          <w:color w:val="0563C1"/>
          <w:sz w:val="24"/>
          <w:szCs w:val="24"/>
        </w:rPr>
        <w:t>https://cbss.org/wp-content/uploads/2020/06/PSF-Manual-2020-2022.pdf </w:t>
      </w:r>
      <w:r>
        <w:fldChar w:fldCharType="end"/>
      </w:r>
      <w:r w:rsidRPr="000610ED">
        <w:rPr>
          <w:color w:val="104160"/>
          <w:sz w:val="24"/>
          <w:szCs w:val="24"/>
        </w:rPr>
        <w:t xml:space="preserve">. </w:t>
      </w:r>
    </w:p>
    <w:p w:rsidR="00B138E5" w:rsidP="0011291C">
      <w:pPr>
        <w:pStyle w:val="Tekstpodstawowywcity31"/>
        <w:spacing w:line="360" w:lineRule="auto"/>
        <w:ind w:left="0" w:firstLine="709"/>
        <w:jc w:val="both"/>
        <w:rPr>
          <w:color w:val="000000"/>
          <w:szCs w:val="24"/>
        </w:rPr>
      </w:pPr>
      <w:r w:rsidRPr="00386FCA">
        <w:rPr>
          <w:rFonts w:ascii="Times New Roman" w:hAnsi="Times New Roman" w:cs="Times New Roman"/>
          <w:color w:val="000000"/>
          <w:szCs w:val="24"/>
        </w:rPr>
        <w:t>Mając na celu możliwie najpełniejsze uczestnictwo i</w:t>
      </w:r>
      <w:r>
        <w:rPr>
          <w:rFonts w:ascii="Times New Roman" w:hAnsi="Times New Roman" w:cs="Times New Roman"/>
          <w:color w:val="000000"/>
          <w:szCs w:val="24"/>
        </w:rPr>
        <w:t xml:space="preserve">nstytucji polskich w projektach </w:t>
      </w:r>
      <w:r w:rsidRPr="00386FCA">
        <w:rPr>
          <w:rFonts w:ascii="Times New Roman" w:hAnsi="Times New Roman" w:cs="Times New Roman"/>
          <w:color w:val="000000"/>
          <w:szCs w:val="24"/>
        </w:rPr>
        <w:t>i</w:t>
      </w:r>
      <w:r>
        <w:rPr>
          <w:rFonts w:ascii="Times New Roman" w:hAnsi="Times New Roman" w:cs="Times New Roman"/>
          <w:color w:val="000000"/>
          <w:szCs w:val="24"/>
        </w:rPr>
        <w:t> </w:t>
      </w:r>
      <w:r w:rsidRPr="00386FCA">
        <w:rPr>
          <w:rFonts w:ascii="Times New Roman" w:hAnsi="Times New Roman" w:cs="Times New Roman"/>
          <w:color w:val="000000"/>
          <w:szCs w:val="24"/>
        </w:rPr>
        <w:t>korzystanie ze środków Rad</w:t>
      </w:r>
      <w:r>
        <w:rPr>
          <w:rFonts w:ascii="Times New Roman" w:hAnsi="Times New Roman" w:cs="Times New Roman"/>
          <w:color w:val="000000"/>
          <w:szCs w:val="24"/>
        </w:rPr>
        <w:t>y</w:t>
      </w:r>
      <w:r w:rsidRPr="00386FCA">
        <w:rPr>
          <w:rFonts w:ascii="Times New Roman" w:hAnsi="Times New Roman" w:cs="Times New Roman"/>
          <w:color w:val="000000"/>
          <w:szCs w:val="24"/>
        </w:rPr>
        <w:t xml:space="preserve"> Państw Morza Bałtyckiego, </w:t>
      </w:r>
      <w:r>
        <w:rPr>
          <w:rFonts w:ascii="Times New Roman" w:hAnsi="Times New Roman" w:cs="Times New Roman"/>
          <w:color w:val="000000"/>
          <w:szCs w:val="24"/>
        </w:rPr>
        <w:t xml:space="preserve">uprzejmie proszę o przekazanie powyższych informacji oraz </w:t>
      </w:r>
      <w:r w:rsidRPr="00386FCA">
        <w:rPr>
          <w:rFonts w:ascii="Times New Roman" w:hAnsi="Times New Roman" w:cs="Times New Roman"/>
          <w:bCs/>
          <w:color w:val="000000"/>
          <w:szCs w:val="24"/>
        </w:rPr>
        <w:t>zachęc</w:t>
      </w:r>
      <w:r>
        <w:rPr>
          <w:rFonts w:ascii="Times New Roman" w:hAnsi="Times New Roman" w:cs="Times New Roman"/>
          <w:bCs/>
          <w:color w:val="000000"/>
          <w:szCs w:val="24"/>
        </w:rPr>
        <w:t>enie podmiotów i instytucji działających na terenie</w:t>
      </w:r>
      <w:r w:rsidRPr="00386FCA">
        <w:rPr>
          <w:rFonts w:ascii="Times New Roman" w:hAnsi="Times New Roman" w:cs="Times New Roman"/>
          <w:bCs/>
          <w:color w:val="000000"/>
          <w:szCs w:val="24"/>
        </w:rPr>
        <w:t xml:space="preserve"> Państwa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jednostki administracyjnej, zwłaszcza w obszarze praw dziecka, </w:t>
      </w:r>
      <w:r w:rsidRPr="00386FCA">
        <w:rPr>
          <w:rFonts w:ascii="Times New Roman" w:hAnsi="Times New Roman" w:cs="Times New Roman"/>
          <w:bCs/>
          <w:color w:val="000000"/>
          <w:szCs w:val="24"/>
        </w:rPr>
        <w:t xml:space="preserve">do zgłaszania projektów w ramach edycji </w:t>
      </w:r>
      <w:r w:rsidRPr="00386FCA">
        <w:rPr>
          <w:rFonts w:ascii="Times New Roman" w:hAnsi="Times New Roman" w:cs="Times New Roman"/>
          <w:color w:val="000000"/>
          <w:szCs w:val="24"/>
        </w:rPr>
        <w:t>P</w:t>
      </w:r>
      <w:r>
        <w:rPr>
          <w:rFonts w:ascii="Times New Roman" w:hAnsi="Times New Roman" w:cs="Times New Roman"/>
          <w:color w:val="000000"/>
          <w:szCs w:val="24"/>
        </w:rPr>
        <w:t xml:space="preserve">roject </w:t>
      </w:r>
      <w:r w:rsidRPr="00386FCA">
        <w:rPr>
          <w:rFonts w:ascii="Times New Roman" w:hAnsi="Times New Roman" w:cs="Times New Roman"/>
          <w:color w:val="000000"/>
          <w:szCs w:val="24"/>
        </w:rPr>
        <w:t>S</w:t>
      </w:r>
      <w:r>
        <w:rPr>
          <w:rFonts w:ascii="Times New Roman" w:hAnsi="Times New Roman" w:cs="Times New Roman"/>
          <w:color w:val="000000"/>
          <w:szCs w:val="24"/>
        </w:rPr>
        <w:t xml:space="preserve">upport </w:t>
      </w:r>
      <w:r w:rsidRPr="00386FCA">
        <w:rPr>
          <w:rFonts w:ascii="Times New Roman" w:hAnsi="Times New Roman" w:cs="Times New Roman"/>
          <w:color w:val="000000"/>
          <w:szCs w:val="24"/>
        </w:rPr>
        <w:t>F</w:t>
      </w:r>
      <w:r>
        <w:rPr>
          <w:rFonts w:ascii="Times New Roman" w:hAnsi="Times New Roman" w:cs="Times New Roman"/>
          <w:color w:val="000000"/>
          <w:szCs w:val="24"/>
        </w:rPr>
        <w:t>acility</w:t>
      </w:r>
      <w:r w:rsidRPr="00386FCA">
        <w:rPr>
          <w:rFonts w:ascii="Times New Roman" w:hAnsi="Times New Roman" w:cs="Times New Roman"/>
          <w:bCs/>
          <w:color w:val="000000"/>
          <w:szCs w:val="24"/>
        </w:rPr>
        <w:t xml:space="preserve"> na rok 202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2. </w:t>
      </w:r>
      <w:r w:rsidRPr="000610ED">
        <w:rPr>
          <w:rFonts w:ascii="Times New Roman" w:hAnsi="Times New Roman" w:cs="Times New Roman"/>
          <w:color w:val="000000"/>
          <w:szCs w:val="24"/>
        </w:rPr>
        <w:t xml:space="preserve">W przypadku </w:t>
      </w:r>
      <w:r>
        <w:rPr>
          <w:rFonts w:ascii="Times New Roman" w:hAnsi="Times New Roman" w:cs="Times New Roman"/>
          <w:color w:val="000000"/>
          <w:szCs w:val="24"/>
        </w:rPr>
        <w:t>dodatkowych proszę</w:t>
      </w:r>
      <w:r w:rsidRPr="000610ED">
        <w:rPr>
          <w:rFonts w:ascii="Times New Roman" w:hAnsi="Times New Roman" w:cs="Times New Roman"/>
          <w:color w:val="000000"/>
          <w:szCs w:val="24"/>
        </w:rPr>
        <w:t xml:space="preserve"> o bezpośredni kontakt z sekretariatem </w:t>
      </w:r>
      <w:r>
        <w:rPr>
          <w:rFonts w:ascii="Times New Roman" w:hAnsi="Times New Roman" w:cs="Times New Roman"/>
          <w:color w:val="000000"/>
          <w:szCs w:val="24"/>
        </w:rPr>
        <w:t xml:space="preserve">Rady Państw Morza Bałtyckiego </w:t>
      </w:r>
      <w:r w:rsidRPr="000610ED">
        <w:rPr>
          <w:rFonts w:ascii="Times New Roman" w:hAnsi="Times New Roman" w:cs="Times New Roman"/>
          <w:color w:val="000000"/>
          <w:szCs w:val="24"/>
        </w:rPr>
        <w:t>(Jekaterina Popova,</w:t>
      </w:r>
      <w:r>
        <w:rPr>
          <w:rFonts w:ascii="Times New Roman" w:hAnsi="Times New Roman" w:cs="Times New Roman"/>
          <w:szCs w:val="24"/>
        </w:rPr>
        <w:t xml:space="preserve"> </w:t>
      </w:r>
      <w:r>
        <w:fldChar w:fldCharType="begin"/>
      </w:r>
      <w:r>
        <w:instrText xml:space="preserve"> HYPERLINK "mailto:psf@cbss.org" </w:instrText>
      </w:r>
      <w:r>
        <w:fldChar w:fldCharType="separate"/>
      </w:r>
      <w:r w:rsidRPr="00266D44">
        <w:rPr>
          <w:rStyle w:val="Hyperlink"/>
          <w:rFonts w:ascii="Times New Roman" w:hAnsi="Times New Roman" w:cs="Times New Roman"/>
          <w:szCs w:val="24"/>
        </w:rPr>
        <w:t>psf@cbss.org</w:t>
      </w:r>
      <w:r>
        <w:fldChar w:fldCharType="end"/>
      </w:r>
      <w:r>
        <w:rPr>
          <w:rFonts w:ascii="Times New Roman" w:hAnsi="Times New Roman" w:cs="Times New Roman"/>
          <w:szCs w:val="24"/>
        </w:rPr>
        <w:t>)</w:t>
      </w:r>
      <w:r w:rsidRPr="000610ED"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Calibri" w:hAnsi="Calibri"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szCs w:val="24"/>
        </w:rPr>
        <w:t xml:space="preserve">Jednocześnie uprzejmie proszę o przekazanie informacji o zgłoszeniu projektów na adres </w:t>
      </w:r>
      <w:r w:rsidRPr="00386FCA">
        <w:rPr>
          <w:rFonts w:ascii="Times New Roman" w:hAnsi="Times New Roman" w:cs="Times New Roman"/>
          <w:bCs/>
          <w:color w:val="000000"/>
          <w:szCs w:val="24"/>
        </w:rPr>
        <w:t>Ministerstwa Rodziny i Polityki Społecznej</w:t>
      </w:r>
      <w:r>
        <w:rPr>
          <w:rFonts w:ascii="Times New Roman" w:hAnsi="Times New Roman" w:cs="Times New Roman"/>
          <w:bCs/>
          <w:color w:val="000000"/>
          <w:szCs w:val="24"/>
        </w:rPr>
        <w:t>.</w:t>
      </w:r>
    </w:p>
    <w:p w:rsidR="00B138E5">
      <w:pPr>
        <w:snapToGrid w:val="0"/>
        <w:spacing w:line="360" w:lineRule="auto"/>
        <w:rPr>
          <w:color w:val="000000"/>
          <w:sz w:val="24"/>
          <w:szCs w:val="24"/>
        </w:rPr>
      </w:pPr>
    </w:p>
    <w:p w:rsidR="00B138E5">
      <w:pPr>
        <w:spacing w:line="360" w:lineRule="auto"/>
        <w:ind w:left="709"/>
      </w:pPr>
      <w:r>
        <w:rPr>
          <w:i/>
          <w:color w:val="000000"/>
          <w:sz w:val="24"/>
          <w:szCs w:val="24"/>
          <w:lang w:eastAsia="pl-PL"/>
        </w:rPr>
        <w:t>Z</w:t>
      </w:r>
      <w:r w:rsidR="00F66819">
        <w:rPr>
          <w:i/>
          <w:color w:val="000000"/>
          <w:sz w:val="24"/>
          <w:szCs w:val="24"/>
          <w:lang w:eastAsia="pl-PL"/>
        </w:rPr>
        <w:t xml:space="preserve"> poważaniem</w:t>
      </w:r>
    </w:p>
    <w:p w:rsidR="00B138E5">
      <w:pPr>
        <w:spacing w:line="360" w:lineRule="auto"/>
        <w:ind w:left="709"/>
        <w:rPr>
          <w:b/>
          <w:color w:val="000000"/>
          <w:sz w:val="24"/>
          <w:szCs w:val="24"/>
          <w:lang w:eastAsia="pl-PL"/>
        </w:rPr>
      </w:pPr>
    </w:p>
    <w:p w:rsidR="00B138E5">
      <w:pPr>
        <w:tabs>
          <w:tab w:val="center" w:pos="6345"/>
        </w:tabs>
        <w:snapToGrid w:val="0"/>
        <w:ind w:left="4965"/>
        <w:jc w:val="center"/>
      </w:pPr>
      <w:bookmarkStart w:id="3" w:name="ezdPracownikAtrybut2"/>
      <w:r>
        <w:rPr>
          <w:b/>
          <w:color w:val="000000"/>
          <w:sz w:val="24"/>
          <w:szCs w:val="24"/>
          <w:lang w:eastAsia="pl-PL"/>
        </w:rPr>
        <w:t>DYREKTOR BIURA</w:t>
      </w:r>
      <w:bookmarkEnd w:id="3"/>
      <w:r>
        <w:rPr>
          <w:b/>
          <w:color w:val="000000"/>
          <w:sz w:val="24"/>
          <w:szCs w:val="24"/>
          <w:lang w:eastAsia="pl-PL"/>
        </w:rPr>
        <w:t xml:space="preserve"> WOJEWODY</w:t>
      </w:r>
    </w:p>
    <w:p w:rsidR="00B138E5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</w:p>
    <w:p w:rsidR="00B138E5">
      <w:pPr>
        <w:tabs>
          <w:tab w:val="center" w:pos="6345"/>
        </w:tabs>
        <w:snapToGrid w:val="0"/>
        <w:ind w:left="4965"/>
        <w:jc w:val="center"/>
      </w:pPr>
      <w:bookmarkStart w:id="4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Magdalena Malinowska</w:t>
      </w:r>
      <w:bookmarkEnd w:id="4"/>
    </w:p>
    <w:p w:rsidR="00B138E5">
      <w:pPr>
        <w:tabs>
          <w:tab w:val="center" w:pos="6345"/>
        </w:tabs>
        <w:snapToGrid w:val="0"/>
        <w:spacing w:line="360" w:lineRule="auto"/>
        <w:ind w:left="4965"/>
        <w:jc w:val="center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666" w:right="1398" w:bottom="949" w:left="1418" w:header="707" w:footer="460" w:gutter="0"/>
      <w:cols w:space="708"/>
      <w:formProt w:val="0"/>
      <w:titlePg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6F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8E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8E5">
    <w:pPr>
      <w:pStyle w:val="Footer"/>
      <w:jc w:val="center"/>
    </w:pPr>
    <w:r>
      <w:rPr>
        <w:sz w:val="14"/>
        <w:szCs w:val="14"/>
      </w:rPr>
      <w:t>Łódzki Urząd Wojewódzki w Łodzi – Biuro Wojewody</w:t>
    </w:r>
    <w:r>
      <w:rPr>
        <w:sz w:val="14"/>
        <w:szCs w:val="14"/>
      </w:rPr>
      <w:br/>
      <w:t>90-926 Łódź, ul. Piotrkowska 104, tel.: (+48) 42 664 15 16, fax: (+48) 42 664 13 42Elektroniczna Skrzynka Podawcza ePUAP: /lodzuw/SkrytkaESP</w:t>
    </w:r>
    <w:r>
      <w:rPr>
        <w:sz w:val="14"/>
        <w:szCs w:val="14"/>
      </w:rPr>
      <w:br/>
    </w:r>
    <w:r>
      <w:fldChar w:fldCharType="begin"/>
    </w:r>
    <w:r>
      <w:instrText xml:space="preserve"> HYPERLINK "mailto:ga@lodz.uw.gov.pl" </w:instrText>
    </w:r>
    <w:r>
      <w:fldChar w:fldCharType="separate"/>
    </w:r>
    <w:r>
      <w:rPr>
        <w:rStyle w:val="czeinternetowe"/>
        <w:sz w:val="14"/>
        <w:szCs w:val="14"/>
      </w:rPr>
      <w:t>ga@lodz.uw.gov.pl</w:t>
    </w:r>
    <w:r>
      <w:fldChar w:fldCharType="end"/>
    </w:r>
    <w:r>
      <w:rPr>
        <w:rStyle w:val="czeinternetowe"/>
        <w:sz w:val="14"/>
        <w:szCs w:val="14"/>
        <w:u w:val="none"/>
      </w:rPr>
      <w:t xml:space="preserve">;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</w:p>
  <w:p w:rsidR="00B138E5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6F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8E5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8E5">
    <w:pPr>
      <w:tabs>
        <w:tab w:val="center" w:pos="1738"/>
      </w:tabs>
      <w:rPr>
        <w:b/>
        <w:sz w:val="24"/>
        <w:szCs w:val="24"/>
      </w:rPr>
    </w:pPr>
    <w:r>
      <w:rPr>
        <w:b/>
        <w:sz w:val="24"/>
        <w:szCs w:val="24"/>
      </w:rPr>
      <w:tab/>
      <w:t>ŁÓDZKI URZĄD WOJEWÓDZKI</w:t>
    </w:r>
    <w:r>
      <w:rPr>
        <w:b/>
        <w:sz w:val="24"/>
        <w:szCs w:val="24"/>
      </w:rPr>
      <w:br/>
    </w:r>
    <w:r>
      <w:rPr>
        <w:b/>
        <w:sz w:val="24"/>
        <w:szCs w:val="24"/>
      </w:rPr>
      <w:tab/>
      <w:t>W ŁODZI</w:t>
    </w:r>
    <w:r>
      <w:rPr>
        <w:b/>
        <w:sz w:val="24"/>
        <w:szCs w:val="24"/>
      </w:rPr>
      <w:br/>
    </w:r>
    <w:r>
      <w:rPr>
        <w:b/>
        <w:sz w:val="24"/>
        <w:szCs w:val="24"/>
      </w:rPr>
      <w:tab/>
      <w:t>Biuro Wojewody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CE2BA8"/>
    <w:multiLevelType w:val="multilevel"/>
    <w:tmpl w:val="12CC7842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Znakiprzypiswdolnych">
    <w:name w:val="Znaki przypisów dolnych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5">
    <w:name w:val="Nagłówek5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Nagwek4">
    <w:name w:val="Nagłówek4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Podpis3">
    <w:name w:val="Podpis3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Podpis2">
    <w:name w:val="Podpis2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numbering" w:customStyle="1" w:styleId="WW8Num1">
    <w:name w:val="WW8Num1"/>
    <w:qFormat/>
  </w:style>
  <w:style w:type="character" w:styleId="Hyperlink">
    <w:name w:val="Hyperlink"/>
    <w:basedOn w:val="DefaultParagraphFont"/>
    <w:uiPriority w:val="99"/>
    <w:unhideWhenUsed/>
    <w:rsid w:val="002204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Magda Malinowska</cp:lastModifiedBy>
  <cp:revision>17</cp:revision>
  <cp:lastPrinted>2014-02-13T13:53:00Z</cp:lastPrinted>
  <dcterms:created xsi:type="dcterms:W3CDTF">2014-02-14T08:46:00Z</dcterms:created>
  <dcterms:modified xsi:type="dcterms:W3CDTF">2022-02-24T15:49:00Z</dcterms:modified>
</cp:coreProperties>
</file>